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495"/>
        <w:tblOverlap w:val="never"/>
        <w:tblW w:w="124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980"/>
        <w:gridCol w:w="1669"/>
        <w:gridCol w:w="1817"/>
        <w:gridCol w:w="2128"/>
        <w:gridCol w:w="2745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2" w:hRule="atLeast"/>
          <w:jc w:val="center"/>
        </w:trPr>
        <w:tc>
          <w:tcPr>
            <w:tcW w:w="1242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呼和浩特市回民区2021年卫生健康委员会公开招聘合同制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val="en-US" w:eastAsia="zh-CN"/>
              </w:rPr>
              <w:t>工作人员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岗位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  <w:lang w:eastAsia="zh-CN"/>
              </w:rPr>
              <w:t>需求</w:t>
            </w: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用人单位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拟招聘总人数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呼和浩特市回民区卫生健康委员会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护理岗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国民教育序列大学专科学历及以上毕业生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护理类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要求有执业护士证书或通过护士执业资格考试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0471-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5610918</w:t>
            </w:r>
          </w:p>
        </w:tc>
      </w:tr>
    </w:tbl>
    <w:p/>
    <w:p/>
    <w:p/>
    <w:p/>
    <w:p/>
    <w:p/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04CFE"/>
    <w:rsid w:val="03F15F9E"/>
    <w:rsid w:val="05D47DE1"/>
    <w:rsid w:val="0A004CFE"/>
    <w:rsid w:val="0E662F65"/>
    <w:rsid w:val="1A4273C1"/>
    <w:rsid w:val="222C3903"/>
    <w:rsid w:val="238C2641"/>
    <w:rsid w:val="29E74A16"/>
    <w:rsid w:val="39DD01B1"/>
    <w:rsid w:val="42C15F86"/>
    <w:rsid w:val="5AE851F2"/>
    <w:rsid w:val="6046302B"/>
    <w:rsid w:val="6582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2019-09-29T09:07:00Z</dcterms:created>
  <dc:creator>Administrator</dc:creator>
  <cp:lastModifiedBy>Administrator</cp:lastModifiedBy>
  <dcterms:modified xsi:type="dcterms:W3CDTF">2021-05-20T09:30:23Z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3C53BF9D8F8B45C8BA84ACCA07E06A3F</vt:lpwstr>
  </property>
</Properties>
</file>